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9A03" w14:textId="77777777" w:rsidR="00D203AD" w:rsidRPr="00D203AD" w:rsidRDefault="00D203AD" w:rsidP="00D203AD">
      <w:pPr>
        <w:shd w:val="clear" w:color="auto" w:fill="FEFEFE"/>
        <w:spacing w:line="240" w:lineRule="auto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 w:rsidRPr="00D203AD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Политика в отношении обработки персональных данных</w:t>
      </w:r>
    </w:p>
    <w:p w14:paraId="5DA8461F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1B96F5B8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proofErr w:type="spellStart"/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ThinkCrm</w:t>
      </w:r>
      <w:proofErr w:type="spellEnd"/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(далее — Оператор).</w:t>
      </w:r>
    </w:p>
    <w:p w14:paraId="095D6140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5E6879B6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https://thinkcrm.ru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6912346D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 Политике</w:t>
      </w:r>
    </w:p>
    <w:p w14:paraId="7A72165B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05D09C52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2F09A1A0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https://thinkcrm.ru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1F8A3492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140F766B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303EB53F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0BC0B93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7914F07F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https://thinkcrm.ru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335B4022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4EB825E7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 — любой посетитель веб-сайта 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https://thinkcrm.ru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992E8B0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63F54C47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547C1D4D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387D0730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2F898BB7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 обязанности Оператора</w:t>
      </w:r>
    </w:p>
    <w:p w14:paraId="4AC1A5B3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01FEA30A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20C17666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38E7F0A3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350775EE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7A4407B2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1EE82882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4B66CBFB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41AC4456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08C65D27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3CF066B4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6DA0D071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4D698313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исполнять иные обязанности, предусмотренные Законом о персональных данных.</w:t>
      </w:r>
    </w:p>
    <w:p w14:paraId="63D64BD6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 обязанности субъектов персональных данных</w:t>
      </w:r>
    </w:p>
    <w:p w14:paraId="2F284C13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37FB4DFE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3EEBE1FD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7A498325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71391348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35A5A047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E0285A8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на осуществление иных прав, предусмотренных законодательством РФ.</w:t>
      </w:r>
    </w:p>
    <w:p w14:paraId="31CE4AE9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21C8E0E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предоставлять Оператору достоверные данные о себе;</w:t>
      </w:r>
    </w:p>
    <w:p w14:paraId="2C829EE1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 сообщать Оператору об уточнении (обновлении, изменении) своих персональных данных.</w:t>
      </w:r>
    </w:p>
    <w:p w14:paraId="2A15F7E1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27D339EC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5. Принципы обработки персональных данных</w:t>
      </w:r>
    </w:p>
    <w:p w14:paraId="6D61DBA3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 законной и справедливой основе.</w:t>
      </w:r>
    </w:p>
    <w:p w14:paraId="5E33F24D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09E35801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71B3E4A5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 обработки.</w:t>
      </w:r>
    </w:p>
    <w:p w14:paraId="1D577652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3F62DC50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4EAACF90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09E9B3BD" w14:textId="77777777" w:rsidR="00D203AD" w:rsidRPr="00D203AD" w:rsidRDefault="00D203AD" w:rsidP="00D203AD">
      <w:pPr>
        <w:shd w:val="clear" w:color="auto" w:fill="FEFEFE"/>
        <w:spacing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D203AD" w:rsidRPr="00D203AD" w14:paraId="66B68BA5" w14:textId="77777777" w:rsidTr="00D203A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A106C4" w14:textId="77777777" w:rsidR="00D203AD" w:rsidRPr="00D203AD" w:rsidRDefault="00D203AD" w:rsidP="00D203AD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3A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8D7460" w14:textId="77777777" w:rsidR="00D203AD" w:rsidRPr="00D203AD" w:rsidRDefault="00D203AD" w:rsidP="00D203AD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3A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информирование Пользователя посредством отправки электронных писем</w:t>
            </w:r>
          </w:p>
        </w:tc>
      </w:tr>
      <w:tr w:rsidR="00D203AD" w:rsidRPr="00D203AD" w14:paraId="237FA3D1" w14:textId="77777777" w:rsidTr="00D203A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418340D" w14:textId="77777777" w:rsidR="00D203AD" w:rsidRPr="00D203AD" w:rsidRDefault="00D203AD" w:rsidP="00D203AD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3A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F919AE9" w14:textId="77777777" w:rsidR="00D203AD" w:rsidRPr="00D203AD" w:rsidRDefault="00D203AD" w:rsidP="00D203AD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3A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фамилия, имя, отчество</w:t>
            </w:r>
          </w:p>
          <w:p w14:paraId="7FF09B5B" w14:textId="77777777" w:rsidR="00D203AD" w:rsidRPr="00D203AD" w:rsidRDefault="00D203AD" w:rsidP="00D203AD">
            <w:pPr>
              <w:numPr>
                <w:ilvl w:val="0"/>
                <w:numId w:val="1"/>
              </w:numPr>
              <w:spacing w:before="100" w:beforeAutospacing="1" w:after="12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3A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электронный адрес</w:t>
            </w:r>
          </w:p>
          <w:p w14:paraId="4C84F389" w14:textId="77777777" w:rsidR="00D203AD" w:rsidRPr="00D203AD" w:rsidRDefault="00D203AD" w:rsidP="00D203A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3A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номера телефонов</w:t>
            </w:r>
          </w:p>
        </w:tc>
      </w:tr>
      <w:tr w:rsidR="00D203AD" w:rsidRPr="00D203AD" w14:paraId="38E559BF" w14:textId="77777777" w:rsidTr="00D203A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BC429E" w14:textId="77777777" w:rsidR="00D203AD" w:rsidRPr="00D203AD" w:rsidRDefault="00D203AD" w:rsidP="00D203A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3A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B54A25B" w14:textId="77777777" w:rsidR="00D203AD" w:rsidRPr="00D203AD" w:rsidRDefault="00D203AD" w:rsidP="00D203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3A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договоры, заключаемые между оператором и субъектом персональных данных</w:t>
            </w:r>
          </w:p>
        </w:tc>
      </w:tr>
      <w:tr w:rsidR="00D203AD" w:rsidRPr="00D203AD" w14:paraId="037185CD" w14:textId="77777777" w:rsidTr="00D203AD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B0C250" w14:textId="77777777" w:rsidR="00D203AD" w:rsidRPr="00D203AD" w:rsidRDefault="00D203AD" w:rsidP="00D203AD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3A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1B4D4F" w14:textId="77777777" w:rsidR="00D203AD" w:rsidRPr="00D203AD" w:rsidRDefault="00D203AD" w:rsidP="00D203A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203AD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shd w:val="clear" w:color="auto" w:fill="FCF8E3"/>
                <w:lang w:eastAsia="ru-RU"/>
                <w14:ligatures w14:val="none"/>
              </w:rPr>
              <w:t>Отправка информационных писем на адрес электронной почты</w:t>
            </w:r>
          </w:p>
        </w:tc>
      </w:tr>
    </w:tbl>
    <w:p w14:paraId="3526C27E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 Условия обработки персональных данных</w:t>
      </w:r>
    </w:p>
    <w:p w14:paraId="2B003E61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4365EA93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37E4F35A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65589763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12B4AD0D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385F7768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4174A6A6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332A0E4A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8. Порядок сбора, хранения, передачи и других видов обработки персональных данных</w:t>
      </w:r>
    </w:p>
    <w:p w14:paraId="6F72FA82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29012DF6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2D4CFD07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7D93B408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info@thinkcrm.ru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с пометкой «Актуализация персональных данных».</w:t>
      </w:r>
    </w:p>
    <w:p w14:paraId="266E837B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br/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электронной почты на электронный адрес Оператора 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info@thinkcrm.ru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с пометкой «Отзыв согласия на обработку персональных данных».</w:t>
      </w:r>
    </w:p>
    <w:p w14:paraId="78B6C0CD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160F5E61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66A463E9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8.7. Оператор при обработке персональных данных обеспечивает конфиденциальность персональных данных.</w:t>
      </w:r>
    </w:p>
    <w:p w14:paraId="4B99D615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 которому является субъект персональных данных.</w:t>
      </w:r>
    </w:p>
    <w:p w14:paraId="67B6C7CE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6A1C246B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9. Перечень действий, производимых Оператором с полученными персональными данными</w:t>
      </w:r>
    </w:p>
    <w:p w14:paraId="54ADFD01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31CFEAED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10745E97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10. Трансграничная передача персональных данных</w:t>
      </w:r>
    </w:p>
    <w:p w14:paraId="5B5D8E30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2F249E48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2AD8F7A4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lastRenderedPageBreak/>
        <w:t>11. Конфиденциальность персональных данных</w:t>
      </w:r>
    </w:p>
    <w:p w14:paraId="60A10CFE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1D7C51E1" w14:textId="77777777" w:rsidR="00D203AD" w:rsidRPr="00D203AD" w:rsidRDefault="00D203AD" w:rsidP="00D203AD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12. Заключительные положения</w:t>
      </w:r>
    </w:p>
    <w:p w14:paraId="455DE3E7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info@thinkcrm.ru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3DFCF37A" w14:textId="77777777" w:rsidR="00D203AD" w:rsidRPr="00D203AD" w:rsidRDefault="00D203AD" w:rsidP="00D203A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2C157201" w14:textId="77777777" w:rsidR="00D203AD" w:rsidRPr="00D203AD" w:rsidRDefault="00D203AD" w:rsidP="00D203AD">
      <w:pPr>
        <w:shd w:val="clear" w:color="auto" w:fill="FEFEFE"/>
        <w:spacing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12.3. Актуальная версия Политики в свободном доступе расположена в сети Интернет по адресу 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shd w:val="clear" w:color="auto" w:fill="FCF8E3"/>
          <w:lang w:eastAsia="ru-RU"/>
          <w14:ligatures w14:val="none"/>
        </w:rPr>
        <w:t>https://thinkcrm.ru/security-policy.doсx</w:t>
      </w:r>
      <w:r w:rsidRPr="00D203AD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74D793CD" w14:textId="77777777" w:rsidR="00F226A2" w:rsidRDefault="00F226A2"/>
    <w:sectPr w:rsidR="00F2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539C"/>
    <w:multiLevelType w:val="multilevel"/>
    <w:tmpl w:val="B50E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47A9E"/>
    <w:multiLevelType w:val="multilevel"/>
    <w:tmpl w:val="940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803A6"/>
    <w:multiLevelType w:val="multilevel"/>
    <w:tmpl w:val="3FA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582226">
    <w:abstractNumId w:val="0"/>
  </w:num>
  <w:num w:numId="2" w16cid:durableId="179854049">
    <w:abstractNumId w:val="1"/>
  </w:num>
  <w:num w:numId="3" w16cid:durableId="677931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BA"/>
    <w:rsid w:val="004D06BA"/>
    <w:rsid w:val="008753C4"/>
    <w:rsid w:val="00D203AD"/>
    <w:rsid w:val="00F2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51FF"/>
  <w15:chartTrackingRefBased/>
  <w15:docId w15:val="{03166F39-69C8-4D8D-8CB7-85EB1FA0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203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D203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203AD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D203A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D203AD"/>
    <w:rPr>
      <w:b/>
      <w:bCs/>
    </w:rPr>
  </w:style>
  <w:style w:type="character" w:customStyle="1" w:styleId="link">
    <w:name w:val="link"/>
    <w:basedOn w:val="a0"/>
    <w:rsid w:val="00D203AD"/>
  </w:style>
  <w:style w:type="character" w:customStyle="1" w:styleId="mark">
    <w:name w:val="mark"/>
    <w:basedOn w:val="a0"/>
    <w:rsid w:val="00D2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302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588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04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13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19522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32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0504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1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39137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57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966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27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57451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15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43247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81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55221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64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30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5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26939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50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05647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7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6585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80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09254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600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2593</Words>
  <Characters>14781</Characters>
  <Application>Microsoft Office Word</Application>
  <DocSecurity>0</DocSecurity>
  <Lines>123</Lines>
  <Paragraphs>34</Paragraphs>
  <ScaleCrop>false</ScaleCrop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2023-08-16T17:37:00Z</dcterms:created>
  <dcterms:modified xsi:type="dcterms:W3CDTF">2023-08-16T17:37:00Z</dcterms:modified>
</cp:coreProperties>
</file>